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</w:rPr>
        <w:t>三明市</w:t>
      </w:r>
      <w:r>
        <w:rPr>
          <w:rFonts w:hint="eastAsia"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  <w:lang w:eastAsia="zh-CN"/>
        </w:rPr>
        <w:t>环境监测站监测业务用房改造项目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  <w:lang w:eastAsia="zh-CN"/>
        </w:rPr>
        <w:t>（设计招标）询</w:t>
      </w:r>
      <w:r>
        <w:rPr>
          <w:rFonts w:hint="eastAsia"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</w:rPr>
        <w:t>价函</w:t>
      </w:r>
    </w:p>
    <w:p>
      <w:pPr>
        <w:spacing w:line="580" w:lineRule="exact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55555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一、询价邀请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因工作需要，需对三明市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环境监测站监测业务用房改造项目（设计招标）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进行询价，如贵公司有意参与，请按以下要求提供相关材料。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二、询价须知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（一）项目名称：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三明市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环境监测站监测业务用房改造项目（设计招标）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（二）项目内容：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方案设计、建筑工程、安装工程（含给排水、电气、消防、弱电、暖通等工程）、装修工程、变配电工程、电梯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（货梯）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工程、室外总体工程（含土石方、道路、绿化、围墙、室外综合管线、污水处理站等工程）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（三）采购单位：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三明市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（四）单位地址：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三明市三元区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红印山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路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）工期：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）询价单位基本条件：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符合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询价公告报价人基本条件要求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微软雅黑" w:eastAsia="仿宋_GB2312"/>
          <w:color w:val="555555"/>
          <w:sz w:val="32"/>
          <w:szCs w:val="32"/>
          <w:shd w:val="clear" w:color="auto" w:fill="FFFFFF"/>
          <w:lang w:val="en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）联系人：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55555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555555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55555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三、寄送地址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三元区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红印山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路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号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报价单位：（</w:t>
      </w:r>
      <w:bookmarkStart w:id="0" w:name="_GoBack"/>
      <w:bookmarkEnd w:id="0"/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公章）</w:t>
      </w:r>
    </w:p>
    <w:p>
      <w:pPr>
        <w:spacing w:line="580" w:lineRule="exact"/>
        <w:ind w:firstLine="640" w:firstLineChars="200"/>
        <w:jc w:val="right"/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sectPr>
          <w:headerReference r:id="rId3" w:type="default"/>
          <w:pgSz w:w="11906" w:h="16838"/>
          <w:pgMar w:top="1531" w:right="1531" w:bottom="1531" w:left="1531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2023年5月  日</w:t>
      </w:r>
    </w:p>
    <w:p>
      <w:pPr>
        <w:spacing w:line="580" w:lineRule="exact"/>
        <w:ind w:firstLine="420" w:firstLineChars="200"/>
        <w:jc w:val="left"/>
        <w:rPr>
          <w:rFonts w:ascii="宋体" w:hAnsi="宋体" w:eastAsia="宋体"/>
          <w:b/>
          <w:color w:val="555555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color w:val="555555"/>
          <w:szCs w:val="21"/>
          <w:shd w:val="clear" w:color="auto" w:fill="FFFFFF"/>
        </w:rPr>
        <w:t>附件</w:t>
      </w:r>
    </w:p>
    <w:p>
      <w:pPr>
        <w:spacing w:line="580" w:lineRule="exact"/>
        <w:ind w:firstLine="880" w:firstLineChars="200"/>
        <w:jc w:val="center"/>
        <w:rPr>
          <w:rFonts w:ascii="宋体" w:hAnsi="宋体" w:eastAsia="宋体"/>
          <w:b/>
          <w:color w:val="555555"/>
          <w:sz w:val="44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color w:val="555555"/>
          <w:sz w:val="44"/>
          <w:szCs w:val="32"/>
          <w:shd w:val="clear" w:color="auto" w:fill="FFFFFF"/>
        </w:rPr>
        <w:t>分项报价表</w:t>
      </w:r>
    </w:p>
    <w:p>
      <w:pPr>
        <w:spacing w:line="580" w:lineRule="exact"/>
        <w:ind w:firstLine="640" w:firstLineChars="200"/>
        <w:jc w:val="center"/>
        <w:rPr>
          <w:rFonts w:ascii="仿宋_GB2312" w:hAnsi="微软雅黑" w:eastAsia="仿宋_GB2312"/>
          <w:b/>
          <w:color w:val="555555"/>
          <w:sz w:val="32"/>
          <w:szCs w:val="32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2"/>
        <w:gridCol w:w="3260"/>
        <w:gridCol w:w="1418"/>
        <w:gridCol w:w="1275"/>
        <w:gridCol w:w="12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名称</w:t>
            </w:r>
          </w:p>
        </w:tc>
        <w:tc>
          <w:tcPr>
            <w:tcW w:w="32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说明</w:t>
            </w:r>
          </w:p>
        </w:tc>
        <w:tc>
          <w:tcPr>
            <w:tcW w:w="141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单价</w:t>
            </w:r>
          </w:p>
        </w:tc>
        <w:tc>
          <w:tcPr>
            <w:tcW w:w="127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总价</w:t>
            </w:r>
          </w:p>
        </w:tc>
        <w:tc>
          <w:tcPr>
            <w:tcW w:w="297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9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92F9A"/>
    <w:rsid w:val="000D4F09"/>
    <w:rsid w:val="001554FE"/>
    <w:rsid w:val="001F6EA7"/>
    <w:rsid w:val="002A2B8F"/>
    <w:rsid w:val="004F4D1A"/>
    <w:rsid w:val="0052174E"/>
    <w:rsid w:val="0071494D"/>
    <w:rsid w:val="00826349"/>
    <w:rsid w:val="00892F9A"/>
    <w:rsid w:val="00893173"/>
    <w:rsid w:val="008971BC"/>
    <w:rsid w:val="00A365EE"/>
    <w:rsid w:val="00A7319F"/>
    <w:rsid w:val="00B86179"/>
    <w:rsid w:val="00BD1866"/>
    <w:rsid w:val="00C562CE"/>
    <w:rsid w:val="00D1582F"/>
    <w:rsid w:val="00E2774A"/>
    <w:rsid w:val="00F02A1E"/>
    <w:rsid w:val="00F22233"/>
    <w:rsid w:val="2FDB70F0"/>
    <w:rsid w:val="31F906D3"/>
    <w:rsid w:val="69FEBF34"/>
    <w:rsid w:val="77EE6AA9"/>
    <w:rsid w:val="77FFC248"/>
    <w:rsid w:val="9FB73E1D"/>
    <w:rsid w:val="B6C9936F"/>
    <w:rsid w:val="BDE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00" w:afterAutospacing="1" w:line="560" w:lineRule="exact"/>
      <w:ind w:firstLine="60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</Words>
  <Characters>536</Characters>
  <Lines>4</Lines>
  <Paragraphs>1</Paragraphs>
  <TotalTime>11</TotalTime>
  <ScaleCrop>false</ScaleCrop>
  <LinksUpToDate>false</LinksUpToDate>
  <CharactersWithSpaces>629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2021-11-04T22:34:00Z</dcterms:created>
  <dc:creator>郑睿韬</dc:creator>
  <cp:lastModifiedBy>user</cp:lastModifiedBy>
  <dcterms:modified xsi:type="dcterms:W3CDTF">2023-05-09T10:35:49Z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E03687B222A54EB0ACE9771C11AFF667</vt:lpwstr>
  </property>
</Properties>
</file>